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AC3F5" w14:textId="77777777" w:rsidR="00042288" w:rsidRPr="00A92020" w:rsidRDefault="00042288" w:rsidP="00042288">
      <w:pPr>
        <w:jc w:val="center"/>
        <w:rPr>
          <w:b/>
          <w:i/>
          <w:sz w:val="32"/>
          <w:szCs w:val="32"/>
        </w:rPr>
      </w:pPr>
      <w:r w:rsidRPr="00A92020">
        <w:rPr>
          <w:b/>
          <w:i/>
          <w:sz w:val="32"/>
          <w:szCs w:val="32"/>
        </w:rPr>
        <w:t>ПРАВОВАЯ ОСНОВА ДЕЯТЕЛЬНОСТИ ШКОЛЬНЫХ СЛУЖБ ПР</w:t>
      </w:r>
      <w:r w:rsidRPr="00A92020">
        <w:rPr>
          <w:b/>
          <w:i/>
          <w:sz w:val="32"/>
          <w:szCs w:val="32"/>
        </w:rPr>
        <w:t>И</w:t>
      </w:r>
      <w:r w:rsidRPr="00A92020">
        <w:rPr>
          <w:b/>
          <w:i/>
          <w:sz w:val="32"/>
          <w:szCs w:val="32"/>
        </w:rPr>
        <w:t>МИРЕНИЯ</w:t>
      </w:r>
      <w:bookmarkStart w:id="0" w:name="selection_index44"/>
      <w:bookmarkEnd w:id="0"/>
      <w:r w:rsidRPr="00A92020">
        <w:rPr>
          <w:b/>
          <w:i/>
          <w:sz w:val="32"/>
          <w:szCs w:val="32"/>
        </w:rPr>
        <w:t xml:space="preserve"> В СФЕРЕ ОБРАЗОВАНИЯ</w:t>
      </w:r>
    </w:p>
    <w:p w14:paraId="3E9C5676" w14:textId="77777777" w:rsidR="00042288" w:rsidRPr="005B4B6B" w:rsidRDefault="00042288" w:rsidP="00042288">
      <w:pPr>
        <w:pStyle w:val="a3"/>
        <w:spacing w:after="0"/>
        <w:ind w:firstLine="540"/>
        <w:rPr>
          <w:rFonts w:ascii="Times New Roman" w:hAnsi="Times New Roman" w:cs="Times New Roman"/>
          <w:kern w:val="28"/>
          <w:sz w:val="16"/>
          <w:szCs w:val="16"/>
        </w:rPr>
      </w:pPr>
      <w:bookmarkStart w:id="1" w:name="selection_index45"/>
      <w:bookmarkStart w:id="2" w:name="selection_index46"/>
      <w:bookmarkStart w:id="3" w:name="selection_index47"/>
      <w:bookmarkStart w:id="4" w:name="selection_index48"/>
      <w:bookmarkStart w:id="5" w:name="selection_index49"/>
      <w:bookmarkStart w:id="6" w:name="selection_index50"/>
      <w:bookmarkEnd w:id="1"/>
      <w:bookmarkEnd w:id="2"/>
      <w:bookmarkEnd w:id="3"/>
      <w:bookmarkEnd w:id="4"/>
      <w:bookmarkEnd w:id="5"/>
      <w:bookmarkEnd w:id="6"/>
    </w:p>
    <w:p w14:paraId="0EADB926" w14:textId="77777777" w:rsidR="00042288" w:rsidRPr="00CA0840" w:rsidRDefault="00042288" w:rsidP="00042288">
      <w:pPr>
        <w:pStyle w:val="a3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>Правовой основой создания и деятельности служб школьной медиации является:</w:t>
      </w:r>
    </w:p>
    <w:p w14:paraId="39A496D6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CA084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A0840">
        <w:rPr>
          <w:rFonts w:ascii="Times New Roman" w:hAnsi="Times New Roman" w:cs="Times New Roman"/>
          <w:sz w:val="28"/>
          <w:szCs w:val="28"/>
        </w:rPr>
        <w:t>. № 273-ФЗ «Об образовании </w:t>
      </w:r>
      <w:r w:rsidRPr="00CA0840">
        <w:rPr>
          <w:rFonts w:ascii="Times New Roman" w:hAnsi="Times New Roman" w:cs="Times New Roman"/>
          <w:sz w:val="28"/>
          <w:szCs w:val="28"/>
        </w:rPr>
        <w:br/>
      </w:r>
      <w:bookmarkStart w:id="7" w:name="selection_index51"/>
      <w:bookmarkEnd w:id="7"/>
      <w:r w:rsidRPr="00CA0840">
        <w:rPr>
          <w:rFonts w:ascii="Times New Roman" w:hAnsi="Times New Roman" w:cs="Times New Roman"/>
          <w:sz w:val="28"/>
          <w:szCs w:val="28"/>
        </w:rPr>
        <w:t xml:space="preserve">в Российской Федерации». </w:t>
      </w:r>
    </w:p>
    <w:p w14:paraId="7A3B53C6" w14:textId="42DCC33A" w:rsidR="00042288" w:rsidRPr="00CA0840" w:rsidRDefault="00042288" w:rsidP="00042288">
      <w:pPr>
        <w:pStyle w:val="a3"/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A0840">
        <w:rPr>
          <w:rFonts w:ascii="Times New Roman" w:hAnsi="Times New Roman" w:cs="Times New Roman"/>
          <w:color w:val="000000"/>
          <w:sz w:val="28"/>
          <w:szCs w:val="28"/>
        </w:rPr>
        <w:t>При создании службы примирения правомерно ориентироваться на ст. 27 п.2 указанного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084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определяющую что 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(методические и учебно-методические подразделения</w:t>
      </w:r>
      <w:r w:rsidR="00371F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0840">
        <w:rPr>
          <w:rFonts w:ascii="Times New Roman" w:hAnsi="Times New Roman" w:cs="Times New Roman"/>
          <w:color w:val="000000"/>
          <w:sz w:val="28"/>
          <w:szCs w:val="28"/>
        </w:rPr>
        <w:t>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подразделения)».</w:t>
      </w:r>
    </w:p>
    <w:p w14:paraId="5109D06F" w14:textId="77777777" w:rsidR="00042288" w:rsidRPr="00CA0840" w:rsidRDefault="00042288" w:rsidP="00042288">
      <w:pPr>
        <w:pStyle w:val="a3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>В 273-ФЗ в статье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40">
        <w:rPr>
          <w:rFonts w:ascii="Times New Roman" w:hAnsi="Times New Roman" w:cs="Times New Roman"/>
          <w:sz w:val="28"/>
          <w:szCs w:val="28"/>
        </w:rPr>
        <w:t>45 «Защита прав обучающихся, родителей (з</w:t>
      </w:r>
      <w:r w:rsidRPr="00CA0840">
        <w:rPr>
          <w:rFonts w:ascii="Times New Roman" w:hAnsi="Times New Roman" w:cs="Times New Roman"/>
          <w:sz w:val="28"/>
          <w:szCs w:val="28"/>
        </w:rPr>
        <w:t>а</w:t>
      </w:r>
      <w:r w:rsidRPr="00CA0840">
        <w:rPr>
          <w:rFonts w:ascii="Times New Roman" w:hAnsi="Times New Roman" w:cs="Times New Roman"/>
          <w:sz w:val="28"/>
          <w:szCs w:val="28"/>
        </w:rPr>
        <w:t>конных представителей) несовершеннолетних обучающихся»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 «Школьная служба примирения» и «Комиссия по урегулированию споров между участниками обр</w:t>
      </w:r>
      <w:r w:rsidRPr="00CA0840">
        <w:rPr>
          <w:rFonts w:ascii="Times New Roman" w:hAnsi="Times New Roman" w:cs="Times New Roman"/>
          <w:sz w:val="28"/>
          <w:szCs w:val="28"/>
        </w:rPr>
        <w:t>а</w:t>
      </w:r>
      <w:r w:rsidRPr="00CA0840">
        <w:rPr>
          <w:rFonts w:ascii="Times New Roman" w:hAnsi="Times New Roman" w:cs="Times New Roman"/>
          <w:sz w:val="28"/>
          <w:szCs w:val="28"/>
        </w:rPr>
        <w:t xml:space="preserve">зовательных отношений»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0840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840">
        <w:rPr>
          <w:rFonts w:ascii="Times New Roman" w:hAnsi="Times New Roman" w:cs="Times New Roman"/>
          <w:sz w:val="28"/>
          <w:szCs w:val="28"/>
        </w:rPr>
        <w:t xml:space="preserve"> структурны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A0840">
        <w:rPr>
          <w:rFonts w:ascii="Times New Roman" w:hAnsi="Times New Roman" w:cs="Times New Roman"/>
          <w:sz w:val="28"/>
          <w:szCs w:val="28"/>
        </w:rPr>
        <w:t>подразделения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0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A0840">
        <w:rPr>
          <w:rFonts w:ascii="Times New Roman" w:hAnsi="Times New Roman" w:cs="Times New Roman"/>
          <w:sz w:val="28"/>
          <w:szCs w:val="28"/>
        </w:rPr>
        <w:t>, но по некоторым типам конфликтов они могут взаимодействовать, сотрудничать и допо</w:t>
      </w:r>
      <w:r w:rsidRPr="00CA0840">
        <w:rPr>
          <w:rFonts w:ascii="Times New Roman" w:hAnsi="Times New Roman" w:cs="Times New Roman"/>
          <w:sz w:val="28"/>
          <w:szCs w:val="28"/>
        </w:rPr>
        <w:t>л</w:t>
      </w:r>
      <w:r w:rsidRPr="00CA0840">
        <w:rPr>
          <w:rFonts w:ascii="Times New Roman" w:hAnsi="Times New Roman" w:cs="Times New Roman"/>
          <w:sz w:val="28"/>
          <w:szCs w:val="28"/>
        </w:rPr>
        <w:t>нять друг друга с учетом различия их целей, методов работы и зон компетенции, что должно быть зафиксировано локальными актами образовательного у</w:t>
      </w:r>
      <w:r w:rsidRPr="00CA0840">
        <w:rPr>
          <w:rFonts w:ascii="Times New Roman" w:hAnsi="Times New Roman" w:cs="Times New Roman"/>
          <w:sz w:val="28"/>
          <w:szCs w:val="28"/>
        </w:rPr>
        <w:t>ч</w:t>
      </w:r>
      <w:r w:rsidRPr="00CA0840">
        <w:rPr>
          <w:rFonts w:ascii="Times New Roman" w:hAnsi="Times New Roman" w:cs="Times New Roman"/>
          <w:sz w:val="28"/>
          <w:szCs w:val="28"/>
        </w:rPr>
        <w:t>реждения.</w:t>
      </w:r>
    </w:p>
    <w:p w14:paraId="008E15C2" w14:textId="77777777" w:rsidR="00042288" w:rsidRPr="00CA0840" w:rsidRDefault="00042288" w:rsidP="00042288">
      <w:pPr>
        <w:ind w:firstLine="540"/>
        <w:rPr>
          <w:color w:val="000000"/>
        </w:rPr>
      </w:pPr>
      <w:r w:rsidRPr="00CA0840">
        <w:rPr>
          <w:color w:val="000000"/>
        </w:rPr>
        <w:t>Их различие вытекает из следующих положений:</w:t>
      </w:r>
    </w:p>
    <w:p w14:paraId="65E56860" w14:textId="77777777" w:rsidR="00042288" w:rsidRPr="00CA0840" w:rsidRDefault="00042288" w:rsidP="00042288">
      <w:pPr>
        <w:ind w:firstLine="540"/>
        <w:rPr>
          <w:color w:val="000000"/>
        </w:rPr>
      </w:pPr>
      <w:r w:rsidRPr="00CA0840">
        <w:rPr>
          <w:color w:val="000000"/>
        </w:rPr>
        <w:t>Пункт 2 статьи 45 закона ФЗ-273 «Об образовании в Российской Федер</w:t>
      </w:r>
      <w:r w:rsidRPr="00CA0840">
        <w:rPr>
          <w:color w:val="000000"/>
        </w:rPr>
        <w:t>а</w:t>
      </w:r>
      <w:r w:rsidRPr="00CA0840">
        <w:rPr>
          <w:color w:val="000000"/>
        </w:rPr>
        <w:t>ции» определяет цель Комиссии как «урегулирование разногласий между уч</w:t>
      </w:r>
      <w:r w:rsidRPr="00CA0840">
        <w:rPr>
          <w:color w:val="000000"/>
        </w:rPr>
        <w:t>а</w:t>
      </w:r>
      <w:r w:rsidRPr="00CA0840">
        <w:rPr>
          <w:color w:val="000000"/>
        </w:rPr>
        <w:t xml:space="preserve">стниками образовательных отношений </w:t>
      </w:r>
      <w:r w:rsidRPr="00CA0840">
        <w:rPr>
          <w:color w:val="000000"/>
          <w:u w:val="single"/>
        </w:rPr>
        <w:t>по вопросам реализации права на обр</w:t>
      </w:r>
      <w:r w:rsidRPr="00CA0840">
        <w:rPr>
          <w:color w:val="000000"/>
          <w:u w:val="single"/>
        </w:rPr>
        <w:t>а</w:t>
      </w:r>
      <w:r w:rsidRPr="00CA0840">
        <w:rPr>
          <w:color w:val="000000"/>
          <w:u w:val="single"/>
        </w:rPr>
        <w:t>зование</w:t>
      </w:r>
      <w:r>
        <w:rPr>
          <w:color w:val="000000"/>
          <w:u w:val="single"/>
        </w:rPr>
        <w:t>»</w:t>
      </w:r>
      <w:r w:rsidRPr="00CA0840">
        <w:rPr>
          <w:color w:val="000000"/>
        </w:rPr>
        <w:t>.</w:t>
      </w:r>
    </w:p>
    <w:p w14:paraId="2CE20DDC" w14:textId="77777777" w:rsidR="00042288" w:rsidRPr="00CA0840" w:rsidRDefault="00042288" w:rsidP="00042288">
      <w:pPr>
        <w:ind w:firstLine="540"/>
        <w:rPr>
          <w:color w:val="000000"/>
        </w:rPr>
      </w:pPr>
      <w:r w:rsidRPr="00CA0840">
        <w:rPr>
          <w:color w:val="000000"/>
        </w:rPr>
        <w:t>Школьная служба примирения обычно работает с другими видами ко</w:t>
      </w:r>
      <w:r w:rsidRPr="00CA0840">
        <w:rPr>
          <w:color w:val="000000"/>
        </w:rPr>
        <w:t>н</w:t>
      </w:r>
      <w:r w:rsidRPr="00CA0840">
        <w:rPr>
          <w:color w:val="000000"/>
        </w:rPr>
        <w:t>фликтов: она разрешает споры и конфликты (кражи, драки, порча имущества и т.п., в том числе по делам, передаваемым на рассмотрение в КДНиЗП). Кроме того, она может работать с ситуациями травли, буллинга, групповых конфли</w:t>
      </w:r>
      <w:r w:rsidRPr="00CA0840">
        <w:rPr>
          <w:color w:val="000000"/>
        </w:rPr>
        <w:t>к</w:t>
      </w:r>
      <w:r w:rsidRPr="00CA0840">
        <w:rPr>
          <w:color w:val="000000"/>
        </w:rPr>
        <w:t>тов обучающихся, межэтнических конфликтов и т.д.</w:t>
      </w:r>
    </w:p>
    <w:p w14:paraId="773A6DD6" w14:textId="77777777" w:rsidR="00042288" w:rsidRPr="00CA0840" w:rsidRDefault="00042288" w:rsidP="00042288">
      <w:pPr>
        <w:ind w:firstLine="540"/>
        <w:rPr>
          <w:color w:val="000000"/>
        </w:rPr>
      </w:pPr>
      <w:r w:rsidRPr="00CA0840">
        <w:rPr>
          <w:color w:val="000000"/>
        </w:rPr>
        <w:t>Пункт 4 статьи 45 закона 273-ФЗ определяет, что решение Комиссии «я</w:t>
      </w:r>
      <w:r w:rsidRPr="00CA0840">
        <w:rPr>
          <w:color w:val="000000"/>
        </w:rPr>
        <w:t>в</w:t>
      </w:r>
      <w:r w:rsidRPr="00CA0840">
        <w:rPr>
          <w:color w:val="000000"/>
        </w:rPr>
        <w:t>ляется обязательным для всех участников образовательных отношений и по</w:t>
      </w:r>
      <w:r w:rsidRPr="00CA0840">
        <w:rPr>
          <w:color w:val="000000"/>
        </w:rPr>
        <w:t>д</w:t>
      </w:r>
      <w:r w:rsidRPr="00CA0840">
        <w:rPr>
          <w:color w:val="000000"/>
        </w:rPr>
        <w:t>лежит исполнению в сроки, предусмотренные указанным решением».</w:t>
      </w:r>
    </w:p>
    <w:p w14:paraId="17949E6F" w14:textId="6C1CD9D6" w:rsidR="00042288" w:rsidRPr="00CA0840" w:rsidRDefault="00042288" w:rsidP="00042288">
      <w:pPr>
        <w:ind w:firstLine="540"/>
        <w:rPr>
          <w:color w:val="000000"/>
        </w:rPr>
      </w:pPr>
      <w:r w:rsidRPr="00CA0840">
        <w:rPr>
          <w:color w:val="000000"/>
        </w:rPr>
        <w:t>В школьных службах примирения используется восстановительная меди</w:t>
      </w:r>
      <w:r w:rsidRPr="00CA0840">
        <w:rPr>
          <w:color w:val="000000"/>
        </w:rPr>
        <w:t>а</w:t>
      </w:r>
      <w:r w:rsidRPr="00CA0840">
        <w:rPr>
          <w:color w:val="000000"/>
        </w:rPr>
        <w:t>ция, основным принципом которой является выработка решения самими стор</w:t>
      </w:r>
      <w:r w:rsidRPr="00CA0840">
        <w:rPr>
          <w:color w:val="000000"/>
        </w:rPr>
        <w:t>о</w:t>
      </w:r>
      <w:r w:rsidRPr="00CA0840">
        <w:rPr>
          <w:color w:val="000000"/>
        </w:rPr>
        <w:t xml:space="preserve">нами конфликта (а не специалистами службы примирения). Данный </w:t>
      </w:r>
      <w:r w:rsidRPr="00CA0840">
        <w:rPr>
          <w:color w:val="000000"/>
        </w:rPr>
        <w:lastRenderedPageBreak/>
        <w:t>принцип ответственности зафиксирован</w:t>
      </w:r>
      <w:r w:rsidR="00371F8B">
        <w:rPr>
          <w:color w:val="000000"/>
        </w:rPr>
        <w:t xml:space="preserve"> </w:t>
      </w:r>
      <w:r w:rsidRPr="00CA0840">
        <w:rPr>
          <w:color w:val="000000"/>
        </w:rPr>
        <w:t>в</w:t>
      </w:r>
      <w:r w:rsidR="00371F8B">
        <w:rPr>
          <w:color w:val="000000"/>
        </w:rPr>
        <w:t xml:space="preserve"> </w:t>
      </w:r>
      <w:r w:rsidRPr="00CA0840">
        <w:rPr>
          <w:color w:val="000000"/>
        </w:rPr>
        <w:t>частности в «Стандартах восстановительной медиации».</w:t>
      </w:r>
    </w:p>
    <w:p w14:paraId="3B8ECD2F" w14:textId="77777777" w:rsidR="00042288" w:rsidRPr="00CA0840" w:rsidRDefault="00042288" w:rsidP="00042288">
      <w:pPr>
        <w:ind w:firstLine="540"/>
        <w:rPr>
          <w:color w:val="000000"/>
        </w:rPr>
      </w:pPr>
      <w:r w:rsidRPr="00CA0840">
        <w:rPr>
          <w:color w:val="000000"/>
        </w:rPr>
        <w:t>В законе 273-ФЗ «Об образовании в Российской Федерации» остается не прояснённым вопрос о соблюдении конфиденциальности и добровольности в деятельности «Комиссии по урегулированию споров между участник</w:t>
      </w:r>
      <w:r>
        <w:rPr>
          <w:color w:val="000000"/>
        </w:rPr>
        <w:t>ами обр</w:t>
      </w:r>
      <w:r>
        <w:rPr>
          <w:color w:val="000000"/>
        </w:rPr>
        <w:t>а</w:t>
      </w:r>
      <w:r>
        <w:rPr>
          <w:color w:val="000000"/>
        </w:rPr>
        <w:t>зовательных отношений».</w:t>
      </w:r>
    </w:p>
    <w:p w14:paraId="70625B23" w14:textId="089F79B4" w:rsidR="00042288" w:rsidRPr="004C721D" w:rsidRDefault="00042288" w:rsidP="00042288">
      <w:pPr>
        <w:ind w:firstLine="540"/>
        <w:rPr>
          <w:color w:val="000000"/>
        </w:rPr>
      </w:pPr>
      <w:r w:rsidRPr="00CA0840">
        <w:t>В Школьных службах примирения принципы конфиденциальности и до</w:t>
      </w:r>
      <w:r w:rsidRPr="00CA0840">
        <w:t>б</w:t>
      </w:r>
      <w:r w:rsidRPr="00CA0840">
        <w:t>ровольности являются обязательными, что регулируется «Положением о школьной службе примирения», издаваемым как локальный акт образовател</w:t>
      </w:r>
      <w:r w:rsidRPr="00CA0840">
        <w:t>ь</w:t>
      </w:r>
      <w:r w:rsidRPr="00CA0840">
        <w:t>но</w:t>
      </w:r>
      <w:r>
        <w:t>й</w:t>
      </w:r>
      <w:r w:rsidRPr="00CA0840">
        <w:t xml:space="preserve"> </w:t>
      </w:r>
      <w:r>
        <w:t xml:space="preserve">организации. </w:t>
      </w:r>
      <w:r w:rsidRPr="00CA0840">
        <w:t xml:space="preserve">Служба примирения может провести </w:t>
      </w:r>
      <w:r>
        <w:t>восстановительную пр</w:t>
      </w:r>
      <w:r>
        <w:t>о</w:t>
      </w:r>
      <w:r>
        <w:t>грамму</w:t>
      </w:r>
      <w:r w:rsidRPr="00CA0840">
        <w:t xml:space="preserve"> только при условии, что обидчик признаёт свою вину или как м</w:t>
      </w:r>
      <w:r w:rsidRPr="00CA0840">
        <w:t>и</w:t>
      </w:r>
      <w:r w:rsidRPr="00CA0840">
        <w:t>нимум свое участие в ситуации, и не занимается расследованием ситуации, дознанием и доказательством степени виновности участников</w:t>
      </w:r>
      <w:r>
        <w:t>.</w:t>
      </w:r>
    </w:p>
    <w:p w14:paraId="084F5078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election_index52"/>
      <w:bookmarkStart w:id="9" w:name="selection_index54"/>
      <w:bookmarkEnd w:id="8"/>
      <w:bookmarkEnd w:id="9"/>
      <w:r w:rsidRPr="00CA0840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CA084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A0840">
        <w:rPr>
          <w:rFonts w:ascii="Times New Roman" w:hAnsi="Times New Roman" w:cs="Times New Roman"/>
          <w:sz w:val="28"/>
          <w:szCs w:val="28"/>
        </w:rPr>
        <w:t>. № 193-ФЗ «Об альтернативной процедуре урегулирования споров с участием посредника (процедуре медиации)» (в случае применения процедуры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</w:t>
      </w:r>
      <w:r>
        <w:rPr>
          <w:rFonts w:ascii="Times New Roman" w:hAnsi="Times New Roman" w:cs="Times New Roman"/>
          <w:sz w:val="28"/>
          <w:szCs w:val="28"/>
        </w:rPr>
        <w:t>ний и семейных правоотношений»).</w:t>
      </w:r>
    </w:p>
    <w:p w14:paraId="65CEBDB8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CA084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A0840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40">
        <w:rPr>
          <w:rFonts w:ascii="Times New Roman" w:hAnsi="Times New Roman" w:cs="Times New Roman"/>
          <w:sz w:val="28"/>
          <w:szCs w:val="28"/>
        </w:rPr>
        <w:t>1662-р (действующая редакция от 08.08.2009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40">
        <w:rPr>
          <w:rFonts w:ascii="Times New Roman" w:hAnsi="Times New Roman" w:cs="Times New Roman"/>
          <w:sz w:val="28"/>
          <w:szCs w:val="28"/>
        </w:rPr>
        <w:t>1121-р), в которой одним из приоритетных направлений развития социальных институтов и социальной политики государства определяется «формирование и развитие механизмов восстановительного правосудия,… реализация технологий восстановительного правосудия и пров</w:t>
      </w:r>
      <w:r>
        <w:rPr>
          <w:rFonts w:ascii="Times New Roman" w:hAnsi="Times New Roman" w:cs="Times New Roman"/>
          <w:sz w:val="28"/>
          <w:szCs w:val="28"/>
        </w:rPr>
        <w:t>едения примирительных процедур».</w:t>
      </w:r>
    </w:p>
    <w:p w14:paraId="4751298A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>Указ Президента РФ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40">
        <w:rPr>
          <w:rFonts w:ascii="Times New Roman" w:hAnsi="Times New Roman" w:cs="Times New Roman"/>
          <w:sz w:val="28"/>
          <w:szCs w:val="28"/>
        </w:rPr>
        <w:t xml:space="preserve">761 от 01 июня 2012 года «О Национальной стратегии действий в интересах детей на 2012-2017 годы», которая определила ряд мер, имеющих прямое отношение к восстановительному </w:t>
      </w:r>
      <w:r>
        <w:rPr>
          <w:rFonts w:ascii="Times New Roman" w:hAnsi="Times New Roman" w:cs="Times New Roman"/>
          <w:sz w:val="28"/>
          <w:szCs w:val="28"/>
        </w:rPr>
        <w:t>правосудию и службам примирения.</w:t>
      </w:r>
    </w:p>
    <w:p w14:paraId="0FB369FA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 xml:space="preserve">«Стандарты восстановительной медиации» 2009 года, утвержденные Всероссийской ассоциацией восстановительной медиации. Документ носит рекомендательный характер и является основой для работы медиаторов </w:t>
      </w:r>
      <w:r>
        <w:rPr>
          <w:rFonts w:ascii="Times New Roman" w:hAnsi="Times New Roman" w:cs="Times New Roman"/>
          <w:sz w:val="28"/>
          <w:szCs w:val="28"/>
        </w:rPr>
        <w:t>в школьных службах примирения.</w:t>
      </w:r>
    </w:p>
    <w:p w14:paraId="70F5634D" w14:textId="77777777" w:rsidR="00042288" w:rsidRPr="001C60D7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1C60D7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C60D7">
          <w:rPr>
            <w:rFonts w:ascii="Times New Roman" w:hAnsi="Times New Roman" w:cs="Times New Roman"/>
            <w:spacing w:val="-2"/>
            <w:kern w:val="28"/>
            <w:sz w:val="28"/>
            <w:szCs w:val="28"/>
          </w:rPr>
          <w:t>2010 г</w:t>
        </w:r>
      </w:smartTag>
      <w:r w:rsidRPr="001C60D7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., который ориентирован на «становление личностных характеристик выпускника («портрет выпускника основной школы»): «… как уважающего других людей, умеющего вести конструктивный диалог, достигать взаимопонимания, сотрудничать для достижения общих </w:t>
      </w:r>
      <w:r w:rsidRPr="001C60D7">
        <w:rPr>
          <w:rFonts w:ascii="Times New Roman" w:hAnsi="Times New Roman" w:cs="Times New Roman"/>
          <w:spacing w:val="-2"/>
          <w:kern w:val="28"/>
          <w:sz w:val="28"/>
          <w:szCs w:val="28"/>
        </w:rPr>
        <w:lastRenderedPageBreak/>
        <w:t xml:space="preserve">результатов». </w:t>
      </w:r>
    </w:p>
    <w:p w14:paraId="10EF65C1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>Статья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40">
        <w:rPr>
          <w:rFonts w:ascii="Times New Roman" w:hAnsi="Times New Roman" w:cs="Times New Roman"/>
          <w:sz w:val="28"/>
          <w:szCs w:val="28"/>
        </w:rPr>
        <w:t>76 УК РФ: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вред». То есть примирительный договор дает суду основание для прекращения дела (но не обязывает суд его прекратить, оставляя это на усмотр</w:t>
      </w:r>
      <w:r w:rsidRPr="00CA0840">
        <w:rPr>
          <w:rFonts w:ascii="Times New Roman" w:hAnsi="Times New Roman" w:cs="Times New Roman"/>
          <w:sz w:val="28"/>
          <w:szCs w:val="28"/>
        </w:rPr>
        <w:t>е</w:t>
      </w:r>
      <w:r w:rsidRPr="00CA0840">
        <w:rPr>
          <w:rFonts w:ascii="Times New Roman" w:hAnsi="Times New Roman" w:cs="Times New Roman"/>
          <w:sz w:val="28"/>
          <w:szCs w:val="28"/>
        </w:rPr>
        <w:t xml:space="preserve">ние судьи). </w:t>
      </w:r>
    </w:p>
    <w:p w14:paraId="4B1F5C6D" w14:textId="77777777" w:rsidR="00042288" w:rsidRPr="00CA0840" w:rsidRDefault="00042288" w:rsidP="00042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840">
        <w:rPr>
          <w:rFonts w:ascii="Times New Roman" w:hAnsi="Times New Roman" w:cs="Times New Roman"/>
          <w:sz w:val="28"/>
          <w:szCs w:val="28"/>
        </w:rPr>
        <w:t>Рекомендация № R (99) 19 Комитета Министров государствам – членам Совета Европы, посвященная медиации в уголовных делах от 15 сентября 1999 года.</w:t>
      </w:r>
    </w:p>
    <w:p w14:paraId="699BE8C3" w14:textId="0D29AE19" w:rsidR="000272E1" w:rsidRDefault="00042288" w:rsidP="00042288">
      <w:r w:rsidRPr="00CA0840">
        <w:br w:type="page"/>
      </w:r>
    </w:p>
    <w:sectPr w:rsidR="0002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30CAF"/>
    <w:multiLevelType w:val="hybridMultilevel"/>
    <w:tmpl w:val="91923A08"/>
    <w:lvl w:ilvl="0" w:tplc="A9687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80"/>
    <w:rsid w:val="000272E1"/>
    <w:rsid w:val="00042288"/>
    <w:rsid w:val="00371F8B"/>
    <w:rsid w:val="003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7AC60"/>
  <w15:chartTrackingRefBased/>
  <w15:docId w15:val="{1FAAF831-2DF5-4E4D-8CA3-8A57C40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2288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4228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304Д</dc:creator>
  <cp:keywords/>
  <dc:description/>
  <cp:lastModifiedBy>304Д</cp:lastModifiedBy>
  <cp:revision>3</cp:revision>
  <dcterms:created xsi:type="dcterms:W3CDTF">2021-11-12T03:48:00Z</dcterms:created>
  <dcterms:modified xsi:type="dcterms:W3CDTF">2021-11-12T03:52:00Z</dcterms:modified>
</cp:coreProperties>
</file>